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1D61" w:rsidRDefault="00046093" w:rsidP="00046093">
      <w:pPr>
        <w:jc w:val="center"/>
        <w:rPr>
          <w:rFonts w:ascii="Bradley Hand ITC" w:hAnsi="Bradley Hand ITC"/>
          <w:b/>
          <w:sz w:val="32"/>
          <w:szCs w:val="32"/>
        </w:rPr>
      </w:pPr>
      <w:r>
        <w:rPr>
          <w:rFonts w:ascii="Bradley Hand ITC" w:hAnsi="Bradley Hand ITC"/>
          <w:b/>
          <w:sz w:val="32"/>
          <w:szCs w:val="32"/>
        </w:rPr>
        <w:t>Solutionnaire chap.5 nos.15 à 17, 21 et 22</w:t>
      </w:r>
    </w:p>
    <w:p w:rsidR="00046093" w:rsidRDefault="00046093" w:rsidP="00046093">
      <w:pPr>
        <w:rPr>
          <w:rFonts w:ascii="Bradley Hand ITC" w:hAnsi="Bradley Hand ITC"/>
          <w:b/>
          <w:sz w:val="32"/>
          <w:szCs w:val="32"/>
        </w:rPr>
      </w:pPr>
      <w:r>
        <w:rPr>
          <w:rFonts w:ascii="Bradley Hand ITC" w:hAnsi="Bradley Hand ITC"/>
          <w:b/>
          <w:noProof/>
          <w:sz w:val="32"/>
          <w:szCs w:val="32"/>
          <w:lang w:eastAsia="fr-CA"/>
        </w:rPr>
        <w:drawing>
          <wp:inline distT="0" distB="0" distL="0" distR="0">
            <wp:extent cx="6937419" cy="6600825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shot_11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7737" cy="6610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6093" w:rsidRDefault="00046093" w:rsidP="00046093">
      <w:pPr>
        <w:rPr>
          <w:rFonts w:ascii="Bradley Hand ITC" w:hAnsi="Bradley Hand ITC"/>
          <w:b/>
          <w:sz w:val="32"/>
          <w:szCs w:val="32"/>
        </w:rPr>
      </w:pPr>
      <w:bookmarkStart w:id="0" w:name="_GoBack"/>
      <w:r>
        <w:rPr>
          <w:rFonts w:ascii="Bradley Hand ITC" w:hAnsi="Bradley Hand ITC"/>
          <w:b/>
          <w:noProof/>
          <w:sz w:val="32"/>
          <w:szCs w:val="32"/>
          <w:lang w:eastAsia="fr-CA"/>
        </w:rPr>
        <w:lastRenderedPageBreak/>
        <w:drawing>
          <wp:inline distT="0" distB="0" distL="0" distR="0">
            <wp:extent cx="7087707" cy="5153025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shot_12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3954" cy="5157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046093" w:rsidRPr="00046093" w:rsidRDefault="00046093" w:rsidP="00046093">
      <w:pPr>
        <w:rPr>
          <w:rFonts w:ascii="Bradley Hand ITC" w:hAnsi="Bradley Hand ITC"/>
          <w:b/>
          <w:sz w:val="32"/>
          <w:szCs w:val="32"/>
        </w:rPr>
      </w:pPr>
      <w:r>
        <w:rPr>
          <w:rFonts w:ascii="Bradley Hand ITC" w:hAnsi="Bradley Hand ITC"/>
          <w:b/>
          <w:noProof/>
          <w:sz w:val="32"/>
          <w:szCs w:val="32"/>
          <w:lang w:eastAsia="fr-CA"/>
        </w:rPr>
        <w:lastRenderedPageBreak/>
        <w:drawing>
          <wp:inline distT="0" distB="0" distL="0" distR="0">
            <wp:extent cx="6858000" cy="6075045"/>
            <wp:effectExtent l="0" t="0" r="0" b="1905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reenshot_13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075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46093" w:rsidRPr="00046093" w:rsidSect="00046093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093"/>
    <w:rsid w:val="00046093"/>
    <w:rsid w:val="00271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A459D1-2BC7-4124-AA8C-A917F681E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Ayotte</dc:creator>
  <cp:keywords/>
  <dc:description/>
  <cp:lastModifiedBy>Patricia Ayotte</cp:lastModifiedBy>
  <cp:revision>1</cp:revision>
  <dcterms:created xsi:type="dcterms:W3CDTF">2017-02-08T17:50:00Z</dcterms:created>
  <dcterms:modified xsi:type="dcterms:W3CDTF">2017-02-08T17:54:00Z</dcterms:modified>
</cp:coreProperties>
</file>